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5B3" w:rsidRDefault="0087656F" w:rsidP="00815029">
      <w:pPr>
        <w:jc w:val="center"/>
        <w:rPr>
          <w:b/>
          <w:sz w:val="32"/>
        </w:rPr>
      </w:pPr>
      <w:r>
        <w:rPr>
          <w:b/>
          <w:sz w:val="32"/>
        </w:rPr>
        <w:t xml:space="preserve">CAP health &amp; wellness handout:  </w:t>
      </w:r>
      <w:bookmarkStart w:id="0" w:name="_GoBack"/>
      <w:bookmarkEnd w:id="0"/>
      <w:r w:rsidR="006D0538">
        <w:rPr>
          <w:b/>
          <w:sz w:val="32"/>
        </w:rPr>
        <w:t>Poiso</w:t>
      </w:r>
      <w:r w:rsidR="00815029" w:rsidRPr="00815029">
        <w:rPr>
          <w:b/>
          <w:sz w:val="32"/>
        </w:rPr>
        <w:t>n</w:t>
      </w:r>
      <w:r w:rsidR="006D0538">
        <w:rPr>
          <w:b/>
          <w:sz w:val="32"/>
        </w:rPr>
        <w:t xml:space="preserve"> Ivy</w:t>
      </w:r>
    </w:p>
    <w:p w:rsidR="006D0538" w:rsidRPr="00500D9D" w:rsidRDefault="006D0538" w:rsidP="006D0538">
      <w:pPr>
        <w:rPr>
          <w:sz w:val="24"/>
        </w:rPr>
      </w:pPr>
      <w:r w:rsidRPr="00500D9D">
        <w:rPr>
          <w:sz w:val="24"/>
        </w:rPr>
        <w:t xml:space="preserve">Many types of plants can cause an allergic reaction when ingested, touched or inhaled as smoke from burning dried matter.  The most common exposures are to </w:t>
      </w:r>
      <w:r w:rsidRPr="00500D9D">
        <w:rPr>
          <w:sz w:val="24"/>
          <w:u w:val="single"/>
        </w:rPr>
        <w:t>urushiol</w:t>
      </w:r>
      <w:r w:rsidRPr="00500D9D">
        <w:rPr>
          <w:sz w:val="24"/>
        </w:rPr>
        <w:t>, the sap oil contained in poison ivy, poison oak and poison sumac.   These plants are poisonous year-round.</w:t>
      </w:r>
    </w:p>
    <w:p w:rsidR="006D0538" w:rsidRDefault="006D0538" w:rsidP="006D0538">
      <w:pPr>
        <w:rPr>
          <w:b/>
          <w:sz w:val="28"/>
          <w:u w:val="single"/>
        </w:rPr>
      </w:pPr>
      <w:r w:rsidRPr="006D0538"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78105</wp:posOffset>
            </wp:positionV>
            <wp:extent cx="2571750" cy="1676220"/>
            <wp:effectExtent l="19050" t="19050" r="19050" b="19685"/>
            <wp:wrapTight wrapText="bothSides">
              <wp:wrapPolygon edited="0">
                <wp:start x="-160" y="-246"/>
                <wp:lineTo x="-160" y="21608"/>
                <wp:lineTo x="21600" y="21608"/>
                <wp:lineTo x="21600" y="-246"/>
                <wp:lineTo x="-160" y="-24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762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alpha val="43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u w:val="single"/>
        </w:rPr>
        <w:t>Recognition:</w:t>
      </w:r>
    </w:p>
    <w:p w:rsidR="006D0538" w:rsidRPr="00500D9D" w:rsidRDefault="006D0538" w:rsidP="006D0538">
      <w:pPr>
        <w:pStyle w:val="ListParagraph"/>
        <w:numPr>
          <w:ilvl w:val="0"/>
          <w:numId w:val="7"/>
        </w:numPr>
        <w:ind w:left="360"/>
        <w:rPr>
          <w:sz w:val="24"/>
        </w:rPr>
      </w:pPr>
      <w:r w:rsidRPr="00500D9D">
        <w:rPr>
          <w:sz w:val="24"/>
        </w:rPr>
        <w:t>Poison Ivy</w:t>
      </w:r>
    </w:p>
    <w:p w:rsidR="006D0538" w:rsidRPr="00500D9D" w:rsidRDefault="006D0538" w:rsidP="006D0538">
      <w:pPr>
        <w:pStyle w:val="ListParagraph"/>
        <w:numPr>
          <w:ilvl w:val="1"/>
          <w:numId w:val="7"/>
        </w:numPr>
        <w:ind w:left="720"/>
        <w:rPr>
          <w:sz w:val="24"/>
        </w:rPr>
      </w:pPr>
      <w:r w:rsidRPr="00500D9D">
        <w:rPr>
          <w:sz w:val="24"/>
        </w:rPr>
        <w:t>Poison Ivy is found throughout the USA, except for in Alaska and Hawaii.   It is also found on every continent.</w:t>
      </w:r>
    </w:p>
    <w:p w:rsidR="006D0538" w:rsidRPr="00500D9D" w:rsidRDefault="006D0538" w:rsidP="006D0538">
      <w:pPr>
        <w:pStyle w:val="ListParagraph"/>
        <w:numPr>
          <w:ilvl w:val="1"/>
          <w:numId w:val="7"/>
        </w:numPr>
        <w:ind w:left="720"/>
        <w:rPr>
          <w:sz w:val="24"/>
        </w:rPr>
      </w:pPr>
      <w:r w:rsidRPr="00500D9D">
        <w:rPr>
          <w:sz w:val="24"/>
        </w:rPr>
        <w:t>Poison Ivy and Poison Oak have 3 leaves (see picture), while Poison Sumac has more.</w:t>
      </w:r>
    </w:p>
    <w:p w:rsidR="006D0538" w:rsidRPr="00500D9D" w:rsidRDefault="006D0538" w:rsidP="006D0538">
      <w:pPr>
        <w:pStyle w:val="ListParagraph"/>
        <w:numPr>
          <w:ilvl w:val="1"/>
          <w:numId w:val="7"/>
        </w:numPr>
        <w:ind w:left="720"/>
        <w:rPr>
          <w:sz w:val="24"/>
        </w:rPr>
      </w:pPr>
      <w:r w:rsidRPr="00500D9D">
        <w:rPr>
          <w:sz w:val="24"/>
        </w:rPr>
        <w:t>Poison Ivy is by far the most common and can grow as a climbing vine, low spreading vine, or even a as a shrub.</w:t>
      </w:r>
    </w:p>
    <w:p w:rsidR="006D0538" w:rsidRPr="00500D9D" w:rsidRDefault="006D0538" w:rsidP="006D0538">
      <w:pPr>
        <w:pStyle w:val="ListParagraph"/>
        <w:numPr>
          <w:ilvl w:val="1"/>
          <w:numId w:val="7"/>
        </w:numPr>
        <w:ind w:left="720"/>
        <w:rPr>
          <w:sz w:val="24"/>
        </w:rPr>
      </w:pPr>
      <w:r w:rsidRPr="00500D9D">
        <w:rPr>
          <w:sz w:val="24"/>
        </w:rPr>
        <w:t>“Leaves of three?  Let it be”.</w:t>
      </w:r>
    </w:p>
    <w:p w:rsidR="006D0538" w:rsidRDefault="006D0538" w:rsidP="006D0538">
      <w:pPr>
        <w:pStyle w:val="ListParagraph"/>
        <w:ind w:left="1440"/>
        <w:rPr>
          <w:sz w:val="28"/>
        </w:rPr>
      </w:pPr>
    </w:p>
    <w:p w:rsidR="006D0538" w:rsidRPr="00500D9D" w:rsidRDefault="006D0538" w:rsidP="006D0538">
      <w:pPr>
        <w:pStyle w:val="ListParagraph"/>
        <w:numPr>
          <w:ilvl w:val="0"/>
          <w:numId w:val="7"/>
        </w:numPr>
        <w:ind w:left="360"/>
        <w:rPr>
          <w:sz w:val="24"/>
        </w:rPr>
      </w:pPr>
      <w:r w:rsidRPr="00500D9D">
        <w:rPr>
          <w:sz w:val="24"/>
        </w:rPr>
        <w:t>Poison Oak</w:t>
      </w:r>
    </w:p>
    <w:p w:rsidR="006D0538" w:rsidRPr="00500D9D" w:rsidRDefault="006D0538" w:rsidP="006D0538">
      <w:pPr>
        <w:pStyle w:val="ListParagraph"/>
        <w:numPr>
          <w:ilvl w:val="1"/>
          <w:numId w:val="7"/>
        </w:numPr>
        <w:ind w:left="720"/>
        <w:rPr>
          <w:sz w:val="24"/>
        </w:rPr>
      </w:pPr>
      <w:r w:rsidRPr="00500D9D">
        <w:rPr>
          <w:sz w:val="24"/>
        </w:rPr>
        <w:t xml:space="preserve">Most common in the western </w:t>
      </w:r>
      <w:proofErr w:type="gramStart"/>
      <w:r w:rsidRPr="00500D9D">
        <w:rPr>
          <w:sz w:val="24"/>
        </w:rPr>
        <w:t>USA, but</w:t>
      </w:r>
      <w:proofErr w:type="gramEnd"/>
      <w:r w:rsidRPr="00500D9D">
        <w:rPr>
          <w:sz w:val="24"/>
        </w:rPr>
        <w:t xml:space="preserve"> can be found in eastern states.</w:t>
      </w:r>
    </w:p>
    <w:p w:rsidR="006D0538" w:rsidRPr="00500D9D" w:rsidRDefault="006D0538" w:rsidP="006D0538">
      <w:pPr>
        <w:pStyle w:val="ListParagraph"/>
        <w:numPr>
          <w:ilvl w:val="1"/>
          <w:numId w:val="7"/>
        </w:numPr>
        <w:ind w:left="720"/>
        <w:rPr>
          <w:sz w:val="24"/>
        </w:rPr>
      </w:pPr>
      <w:r w:rsidRPr="00500D9D">
        <w:rPr>
          <w:sz w:val="24"/>
        </w:rPr>
        <w:t>Leaves look very similar to Oak leaves.</w:t>
      </w:r>
    </w:p>
    <w:p w:rsidR="006D0538" w:rsidRPr="00500D9D" w:rsidRDefault="006D0538" w:rsidP="006D0538">
      <w:pPr>
        <w:pStyle w:val="ListParagraph"/>
        <w:numPr>
          <w:ilvl w:val="1"/>
          <w:numId w:val="7"/>
        </w:numPr>
        <w:ind w:left="720"/>
        <w:rPr>
          <w:sz w:val="24"/>
        </w:rPr>
      </w:pPr>
      <w:r w:rsidRPr="00500D9D">
        <w:rPr>
          <w:sz w:val="24"/>
        </w:rPr>
        <w:t>It grows as a ground vine or shrub.</w:t>
      </w:r>
    </w:p>
    <w:p w:rsidR="006D0538" w:rsidRDefault="006D0538" w:rsidP="006D0538">
      <w:pPr>
        <w:pStyle w:val="ListParagraph"/>
        <w:rPr>
          <w:sz w:val="28"/>
        </w:rPr>
      </w:pPr>
    </w:p>
    <w:p w:rsidR="006D0538" w:rsidRPr="00500D9D" w:rsidRDefault="006D0538" w:rsidP="006D0538">
      <w:pPr>
        <w:pStyle w:val="ListParagraph"/>
        <w:numPr>
          <w:ilvl w:val="0"/>
          <w:numId w:val="7"/>
        </w:numPr>
        <w:ind w:left="360"/>
        <w:rPr>
          <w:sz w:val="24"/>
        </w:rPr>
      </w:pPr>
      <w:r w:rsidRPr="00500D9D">
        <w:rPr>
          <w:sz w:val="24"/>
        </w:rPr>
        <w:t>Poison Sumac</w:t>
      </w:r>
    </w:p>
    <w:p w:rsidR="006D0538" w:rsidRPr="00500D9D" w:rsidRDefault="00500D9D" w:rsidP="006D0538">
      <w:pPr>
        <w:pStyle w:val="ListParagraph"/>
        <w:numPr>
          <w:ilvl w:val="1"/>
          <w:numId w:val="7"/>
        </w:numPr>
        <w:ind w:left="720"/>
        <w:rPr>
          <w:sz w:val="24"/>
        </w:rPr>
      </w:pPr>
      <w:r w:rsidRPr="00500D9D">
        <w:rPr>
          <w:sz w:val="24"/>
        </w:rPr>
        <w:t>Much less common than Poison Ivy or Poison Oak.   Found primarily in wooded, swampy areas, mostly in the southeast.</w:t>
      </w:r>
    </w:p>
    <w:p w:rsidR="00500D9D" w:rsidRDefault="00500D9D" w:rsidP="00500D9D">
      <w:pPr>
        <w:rPr>
          <w:sz w:val="28"/>
        </w:rPr>
      </w:pPr>
      <w:r>
        <w:rPr>
          <w:b/>
          <w:sz w:val="28"/>
          <w:u w:val="single"/>
        </w:rPr>
        <w:t>Exposure Symptoms:</w:t>
      </w:r>
      <w:r>
        <w:rPr>
          <w:sz w:val="28"/>
        </w:rPr>
        <w:t xml:space="preserve">   </w:t>
      </w:r>
      <w:r w:rsidRPr="00500D9D">
        <w:rPr>
          <w:sz w:val="24"/>
        </w:rPr>
        <w:t>Typically, a red, itchy skin rash with blisters forms over the exposed areas of skin within 12 – 72 hours of exposure.   While the fluid in the blisters is NOT contagious, the rash can develop on different areas over several days.</w:t>
      </w:r>
    </w:p>
    <w:p w:rsidR="00500D9D" w:rsidRDefault="00500D9D" w:rsidP="00500D9D">
      <w:pPr>
        <w:rPr>
          <w:sz w:val="28"/>
        </w:rPr>
      </w:pPr>
      <w:r>
        <w:rPr>
          <w:b/>
          <w:sz w:val="28"/>
          <w:u w:val="single"/>
        </w:rPr>
        <w:t>Treatment:</w:t>
      </w:r>
    </w:p>
    <w:p w:rsidR="00500D9D" w:rsidRPr="00500D9D" w:rsidRDefault="00500D9D" w:rsidP="00500D9D">
      <w:pPr>
        <w:pStyle w:val="ListParagraph"/>
        <w:numPr>
          <w:ilvl w:val="0"/>
          <w:numId w:val="9"/>
        </w:numPr>
        <w:rPr>
          <w:sz w:val="24"/>
        </w:rPr>
      </w:pPr>
      <w:r w:rsidRPr="00500D9D">
        <w:rPr>
          <w:sz w:val="24"/>
        </w:rPr>
        <w:t>Cool, wet compresses, and oatmeal baths are soothing.   Calamine lotion helps to dry up oozing areas.   Non-prescription hydrocortisone cream can be very helpful.</w:t>
      </w:r>
    </w:p>
    <w:p w:rsidR="00500D9D" w:rsidRPr="00500D9D" w:rsidRDefault="00500D9D" w:rsidP="00500D9D">
      <w:pPr>
        <w:pStyle w:val="ListParagraph"/>
        <w:numPr>
          <w:ilvl w:val="0"/>
          <w:numId w:val="9"/>
        </w:numPr>
        <w:rPr>
          <w:sz w:val="24"/>
        </w:rPr>
      </w:pPr>
      <w:r w:rsidRPr="00500D9D">
        <w:rPr>
          <w:sz w:val="24"/>
        </w:rPr>
        <w:t>For smaller areas, heat (hot shower or hair dryer) can alleviate the itching for several hours.</w:t>
      </w:r>
    </w:p>
    <w:p w:rsidR="00500D9D" w:rsidRPr="00500D9D" w:rsidRDefault="00500D9D" w:rsidP="00500D9D">
      <w:pPr>
        <w:pStyle w:val="ListParagraph"/>
        <w:numPr>
          <w:ilvl w:val="0"/>
          <w:numId w:val="9"/>
        </w:numPr>
        <w:rPr>
          <w:sz w:val="24"/>
        </w:rPr>
      </w:pPr>
      <w:r w:rsidRPr="00500D9D">
        <w:rPr>
          <w:sz w:val="24"/>
        </w:rPr>
        <w:t xml:space="preserve">Most rashes will heal in 5 – 12 days.   </w:t>
      </w:r>
    </w:p>
    <w:p w:rsidR="00500D9D" w:rsidRDefault="00500D9D" w:rsidP="00500D9D">
      <w:pPr>
        <w:pStyle w:val="ListParagraph"/>
        <w:ind w:left="360"/>
        <w:rPr>
          <w:sz w:val="28"/>
        </w:rPr>
      </w:pPr>
    </w:p>
    <w:p w:rsidR="00500D9D" w:rsidRDefault="00500D9D" w:rsidP="00500D9D">
      <w:pPr>
        <w:pStyle w:val="ListParagraph"/>
        <w:ind w:left="0"/>
        <w:rPr>
          <w:sz w:val="28"/>
        </w:rPr>
      </w:pPr>
      <w:r>
        <w:rPr>
          <w:b/>
          <w:sz w:val="28"/>
          <w:u w:val="single"/>
        </w:rPr>
        <w:t>Prevention:</w:t>
      </w:r>
    </w:p>
    <w:p w:rsidR="00500D9D" w:rsidRPr="00500D9D" w:rsidRDefault="00500D9D" w:rsidP="00500D9D">
      <w:pPr>
        <w:pStyle w:val="ListParagraph"/>
        <w:numPr>
          <w:ilvl w:val="0"/>
          <w:numId w:val="10"/>
        </w:numPr>
        <w:ind w:left="360"/>
        <w:rPr>
          <w:sz w:val="28"/>
        </w:rPr>
      </w:pPr>
      <w:r>
        <w:rPr>
          <w:sz w:val="24"/>
        </w:rPr>
        <w:t>Be aware of your surroundings, know how to recognize poisonous plants</w:t>
      </w:r>
    </w:p>
    <w:p w:rsidR="00500D9D" w:rsidRPr="00500D9D" w:rsidRDefault="00500D9D" w:rsidP="00500D9D">
      <w:pPr>
        <w:pStyle w:val="ListParagraph"/>
        <w:numPr>
          <w:ilvl w:val="0"/>
          <w:numId w:val="10"/>
        </w:numPr>
        <w:ind w:left="360"/>
        <w:rPr>
          <w:sz w:val="28"/>
        </w:rPr>
      </w:pPr>
      <w:r>
        <w:rPr>
          <w:sz w:val="24"/>
        </w:rPr>
        <w:t>Wear long sleeves and pants when working in dense vegetation.</w:t>
      </w:r>
    </w:p>
    <w:p w:rsidR="00500D9D" w:rsidRPr="00500D9D" w:rsidRDefault="00500D9D" w:rsidP="00500D9D">
      <w:pPr>
        <w:pStyle w:val="ListParagraph"/>
        <w:numPr>
          <w:ilvl w:val="0"/>
          <w:numId w:val="10"/>
        </w:numPr>
        <w:ind w:left="360"/>
        <w:rPr>
          <w:sz w:val="28"/>
        </w:rPr>
      </w:pPr>
      <w:r>
        <w:rPr>
          <w:sz w:val="24"/>
        </w:rPr>
        <w:t>Wear gloves and eye protection if there is a possibility of accidental contact.</w:t>
      </w:r>
    </w:p>
    <w:p w:rsidR="00500D9D" w:rsidRPr="00500D9D" w:rsidRDefault="00500D9D" w:rsidP="00500D9D">
      <w:pPr>
        <w:pStyle w:val="ListParagraph"/>
        <w:numPr>
          <w:ilvl w:val="0"/>
          <w:numId w:val="10"/>
        </w:numPr>
        <w:ind w:left="360"/>
        <w:rPr>
          <w:sz w:val="28"/>
        </w:rPr>
      </w:pPr>
      <w:r>
        <w:rPr>
          <w:sz w:val="24"/>
        </w:rPr>
        <w:t xml:space="preserve">Wash clothing (washing machine is </w:t>
      </w:r>
      <w:proofErr w:type="gramStart"/>
      <w:r>
        <w:rPr>
          <w:sz w:val="24"/>
        </w:rPr>
        <w:t>sufficient</w:t>
      </w:r>
      <w:proofErr w:type="gramEnd"/>
      <w:r>
        <w:rPr>
          <w:sz w:val="24"/>
        </w:rPr>
        <w:t>) and tools (soap and water) after exposure</w:t>
      </w:r>
    </w:p>
    <w:p w:rsidR="00500D9D" w:rsidRPr="00500D9D" w:rsidRDefault="00500D9D" w:rsidP="00500D9D">
      <w:pPr>
        <w:pStyle w:val="ListParagraph"/>
        <w:numPr>
          <w:ilvl w:val="0"/>
          <w:numId w:val="10"/>
        </w:numPr>
        <w:ind w:left="360"/>
        <w:rPr>
          <w:sz w:val="28"/>
        </w:rPr>
      </w:pPr>
      <w:r>
        <w:rPr>
          <w:sz w:val="24"/>
        </w:rPr>
        <w:t>Wash with soap and water, or TECNU if you are accidentally exposed to the oil.   This must be done within 2 hours of exposure to be effective.</w:t>
      </w:r>
    </w:p>
    <w:sectPr w:rsidR="00500D9D" w:rsidRPr="00500D9D" w:rsidSect="008150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764A1"/>
    <w:multiLevelType w:val="hybridMultilevel"/>
    <w:tmpl w:val="9850CB3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4A063BA"/>
    <w:multiLevelType w:val="hybridMultilevel"/>
    <w:tmpl w:val="56A21B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F1EEB"/>
    <w:multiLevelType w:val="hybridMultilevel"/>
    <w:tmpl w:val="98DCDD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74B7E"/>
    <w:multiLevelType w:val="hybridMultilevel"/>
    <w:tmpl w:val="122201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C5625"/>
    <w:multiLevelType w:val="hybridMultilevel"/>
    <w:tmpl w:val="1748A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E71F0"/>
    <w:multiLevelType w:val="multilevel"/>
    <w:tmpl w:val="B8E4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B14B0C"/>
    <w:multiLevelType w:val="hybridMultilevel"/>
    <w:tmpl w:val="BBCE3F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A52AC"/>
    <w:multiLevelType w:val="hybridMultilevel"/>
    <w:tmpl w:val="C31ECD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201DE"/>
    <w:multiLevelType w:val="multilevel"/>
    <w:tmpl w:val="C718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71746C"/>
    <w:multiLevelType w:val="multilevel"/>
    <w:tmpl w:val="5A94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029"/>
    <w:rsid w:val="00271BAA"/>
    <w:rsid w:val="00343D75"/>
    <w:rsid w:val="00500D9D"/>
    <w:rsid w:val="005345B3"/>
    <w:rsid w:val="006D0538"/>
    <w:rsid w:val="00786354"/>
    <w:rsid w:val="00815029"/>
    <w:rsid w:val="0087656F"/>
    <w:rsid w:val="00D4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9C128-AC02-43F9-9C31-BD60646D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40189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018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8150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Leighton</dc:creator>
  <cp:keywords/>
  <dc:description/>
  <cp:lastModifiedBy>Lt Col Stephen Leighton</cp:lastModifiedBy>
  <cp:revision>3</cp:revision>
  <cp:lastPrinted>2018-07-10T13:17:00Z</cp:lastPrinted>
  <dcterms:created xsi:type="dcterms:W3CDTF">2018-07-10T13:18:00Z</dcterms:created>
  <dcterms:modified xsi:type="dcterms:W3CDTF">2019-07-06T21:22:00Z</dcterms:modified>
</cp:coreProperties>
</file>